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240" w:lineRule="auto"/>
        <w:jc w:val="center"/>
        <w:rPr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b w:val="1"/>
          <w:bCs w:val="1"/>
          <w:color w:val="000000"/>
          <w:sz w:val="40"/>
          <w:szCs w:val="40"/>
          <w:rtl w:val="0"/>
        </w:rPr>
        <w:t xml:space="preserve">Tagdíjakkal kapcsolatos információk</w:t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Győri Elektromos VSK 2026/2027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évad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Kezdők:</w:t>
        <w:tab/>
        <w:tab/>
        <w:tab/>
        <w:t xml:space="preserve">1</w:t>
      </w:r>
      <w:r w:rsidDel="00000000" w:rsidR="00000000" w:rsidRPr="00000000">
        <w:rPr>
          <w:sz w:val="26"/>
          <w:szCs w:val="26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.000 Ft/hó heti 2 alkalom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Haladók:</w:t>
        <w:tab/>
        <w:tab/>
        <w:tab/>
        <w:t xml:space="preserve">15.000 Ft/hó heti 3 alkalom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Versenyzők: </w:t>
        <w:tab/>
        <w:tab/>
        <w:t xml:space="preserve">1</w:t>
      </w:r>
      <w:r w:rsidDel="00000000" w:rsidR="00000000" w:rsidRPr="00000000">
        <w:rPr>
          <w:sz w:val="26"/>
          <w:szCs w:val="26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.000 Ft/hó heti 5 alkalom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Testvér kedvezmény: </w:t>
        <w:tab/>
        <w:t xml:space="preserve">a testvér tagdíjából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highlight w:val="yellow"/>
          <w:u w:val="none"/>
          <w:vertAlign w:val="baseline"/>
          <w:rtl w:val="0"/>
        </w:rPr>
        <w:t xml:space="preserve">-20% kedvezmény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E-on dolgozói kedvezmény: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highlight w:val="yellow"/>
          <w:u w:val="none"/>
          <w:vertAlign w:val="baseline"/>
          <w:rtl w:val="0"/>
        </w:rPr>
        <w:t xml:space="preserve">-50% kedvezmény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E-onos dolgozóknak, és közvetlen családtagjainak (házastárs, gyermek)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Felnőtt hobbi/Nyugdíjas játékosok:</w:t>
        <w:tab/>
        <w:t xml:space="preserve">heti 1 alkalom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.000 Ft/hó (max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 óra/alkalom)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Felnőtt hobbi/Nyugdíjas játékosok:</w:t>
        <w:tab/>
        <w:t xml:space="preserve">heti 2 alkalom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.000 Ft/hó (max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 óra/alkalom)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Felnőtt versenyző: </w:t>
        <w:tab/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.000 Ft/hó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(érvényes Győri Elektromos VSK igazolással rendelkező játékos)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Alkalmi jegy: </w:t>
        <w:tab/>
        <w:tab/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.000 Ft/ asztal/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(max 1,5 óra/alkalom)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 2 főre (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2.333Ft/óra/fő)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426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Alkalmi jegy: </w:t>
        <w:tab/>
        <w:tab/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.000 Ft/ asztal/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(max 1,5 óra/alkalom)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6"/>
          <w:szCs w:val="26"/>
          <w:u w:val="none"/>
          <w:shd w:fill="auto" w:val="clear"/>
          <w:vertAlign w:val="baseline"/>
          <w:rtl w:val="0"/>
        </w:rPr>
        <w:t xml:space="preserve"> 3-4 főre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(2.333Ft/óra/fő)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80" w:before="28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kezdő, haladó és versenyző csoportoknak a december és június hónapokra </w:t>
      </w: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75%-os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havi tagdíjat kérünk fizetni. </w:t>
      </w:r>
    </w:p>
    <w:p w:rsidR="00000000" w:rsidDel="00000000" w:rsidP="00000000" w:rsidRDefault="00000000" w:rsidRPr="00000000" w14:paraId="00000011">
      <w:pPr>
        <w:shd w:fill="ffffff" w:val="clear"/>
        <w:spacing w:after="280" w:before="280" w:lineRule="auto"/>
        <w:rPr>
          <w:color w:val="222222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tagdíjat 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rtl w:val="0"/>
        </w:rPr>
        <w:t xml:space="preserve">banki átutalással,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a következő bankszámlaszámon minden hónap 10-éig kérjük kiegyenlíteni: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80" w:before="280" w:lineRule="auto"/>
        <w:rPr>
          <w:color w:val="222222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Győri Elektromos Vasas Sportkör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80" w:before="280" w:lineRule="auto"/>
        <w:rPr>
          <w:color w:val="222222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OTP Bank 11737007-22979553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80" w:before="28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FONTOS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Szeretnénk megkérni mindenkit, hogy </w:t>
      </w: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az utalás megjegyzés rovatába írjátok bele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hogy 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kinek a nevében 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utaltok, és hogy 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"Asztalitenisz tagdíj", 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és 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melyik év melyik havi díjat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utaljátok (Pl. </w:t>
      </w:r>
      <w:r w:rsidDel="00000000" w:rsidR="00000000" w:rsidRPr="00000000">
        <w:rPr>
          <w:b w:val="1"/>
          <w:bCs w:val="1"/>
          <w:sz w:val="24"/>
          <w:szCs w:val="24"/>
          <w:highlight w:val="yellow"/>
          <w:u w:val="single"/>
          <w:rtl w:val="0"/>
        </w:rPr>
        <w:t xml:space="preserve">Kovács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yellow"/>
          <w:u w:val="single"/>
          <w:rtl w:val="0"/>
        </w:rPr>
        <w:t xml:space="preserve">Géza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u w:val="single"/>
          <w:rtl w:val="0"/>
        </w:rPr>
        <w:t xml:space="preserve">  Asztalitenisz tagdíj 202</w:t>
      </w:r>
      <w:r w:rsidDel="00000000" w:rsidR="00000000" w:rsidRPr="00000000">
        <w:rPr>
          <w:b w:val="1"/>
          <w:bCs w:val="1"/>
          <w:sz w:val="24"/>
          <w:szCs w:val="24"/>
          <w:highlight w:val="yellow"/>
          <w:u w:val="single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u w:val="single"/>
          <w:rtl w:val="0"/>
        </w:rPr>
        <w:t xml:space="preserve">. 10. hó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). Így tudjuk könnyen követni az utalásokat (5 szakosztályunk több szász tagja erre a bankszámlára utal, ezért fontos a beazonosítás).</w:t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Vágó Péter 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Szakosztályvezető</w:t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202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.09.01.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709" w:left="993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1305" w:hanging="360"/>
      </w:pPr>
      <w:rPr>
        <w:rFonts w:ascii="Noto Sans Symbols" w:cs="Noto Sans Symbols" w:eastAsia="Noto Sans Symbols" w:hAnsi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ve7IptBRJKbF+7ahv3WadPWhLA==">CgMxLjA4AHIhMWQ4RGl3QWoxY2pkWG4wZG5kMlJWS2htZHQyS3A5MUN0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